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E234D" w:rsidR="00EE234D" w:rsidP="00EE234D" w:rsidRDefault="00EE234D" w14:paraId="59DC0A7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595959"/>
          <w:kern w:val="0"/>
          <w:sz w:val="18"/>
          <w:szCs w:val="18"/>
          <w:lang w:eastAsia="en-US"/>
        </w:rPr>
      </w:pPr>
      <w:r w:rsidRPr="00EE234D">
        <w:rPr>
          <w:rFonts w:ascii="Calibri" w:hAnsi="Calibri" w:eastAsia="Times New Roman" w:cs="Calibri"/>
          <w:color w:val="auto"/>
          <w:kern w:val="0"/>
          <w:sz w:val="24"/>
          <w:szCs w:val="24"/>
          <w:lang w:eastAsia="en-US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8370"/>
      </w:tblGrid>
      <w:tr w:rsidRPr="00EE234D" w:rsidR="00EE234D" w:rsidTr="44035DD8" w14:paraId="2622039E" w14:textId="77777777">
        <w:trPr>
          <w:trHeight w:val="48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E234D" w:rsidR="00EE234D" w:rsidP="00EE234D" w:rsidRDefault="00EE234D" w14:paraId="698A9062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E234D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POLICY TITLE:</w:t>
            </w:r>
            <w:r w:rsidRPr="00EE234D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E234D" w:rsidR="00EE234D" w:rsidP="165E9582" w:rsidRDefault="000271A4" w14:paraId="03D1E3EF" w14:textId="655AAAF7">
            <w:pPr>
              <w:pStyle w:val="Normal"/>
              <w:spacing w:before="0" w:after="0" w:line="240" w:lineRule="auto"/>
              <w:textAlignment w:val="baseline"/>
              <w:rPr>
                <w:rFonts w:ascii="Calibri" w:hAnsi="Calibri" w:eastAsia="Calibri" w:cs="Calibri"/>
                <w:noProof w:val="0"/>
                <w:kern w:val="0"/>
                <w:sz w:val="32"/>
                <w:szCs w:val="32"/>
                <w:lang w:val="en-US"/>
              </w:rPr>
            </w:pPr>
            <w:r w:rsidRPr="000271A4" w:rsidR="000271A4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sz w:val="32"/>
                <w:szCs w:val="32"/>
                <w:lang w:eastAsia="en-US"/>
              </w:rPr>
              <w:t>Tracking Disclosures of Protected Health Information</w:t>
            </w:r>
            <w:r w:rsidRPr="165E9582" w:rsidR="439BC3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1"/>
                <w:szCs w:val="31"/>
                <w:u w:val="none"/>
                <w:lang w:val="en-US"/>
              </w:rPr>
              <w:t xml:space="preserve"> - CP31</w:t>
            </w:r>
          </w:p>
        </w:tc>
      </w:tr>
      <w:tr w:rsidRPr="00EE234D" w:rsidR="00EE234D" w:rsidTr="44035DD8" w14:paraId="4BB9129D" w14:textId="77777777">
        <w:trPr>
          <w:trHeight w:val="48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E234D" w:rsidR="00EE234D" w:rsidP="00EE234D" w:rsidRDefault="00EE234D" w14:paraId="01F19C4B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E234D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APPLIES TO:</w:t>
            </w:r>
            <w:r w:rsidRPr="00EE234D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E234D" w:rsidR="00EE234D" w:rsidP="44035DD8" w:rsidRDefault="00EE234D" w14:textId="31E7762C" w14:paraId="54FA6015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24"/>
                <w:szCs w:val="24"/>
                <w:lang w:eastAsia="en-US"/>
              </w:rPr>
            </w:pPr>
            <w:r w:rsidRPr="00EE234D" w:rsidR="00EE234D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All Clinical Staff at Caregiver Grove Behavioral Health </w:t>
            </w:r>
          </w:p>
          <w:p w:rsidRPr="00EE234D" w:rsidR="00EE234D" w:rsidP="44035DD8" w:rsidRDefault="00EE234D" w14:paraId="2D059F32" w14:textId="19BF35EB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Pr="00EE234D" w:rsidR="00EE234D" w:rsidTr="44035DD8" w14:paraId="08C47059" w14:textId="77777777">
        <w:trPr>
          <w:trHeight w:val="48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E234D" w:rsidR="00EE234D" w:rsidP="00EE234D" w:rsidRDefault="00EE234D" w14:paraId="160BEC87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EE234D">
              <w:rPr>
                <w:rFonts w:ascii="Calibri" w:hAnsi="Calibri" w:eastAsia="Times New Roman" w:cs="Calibri"/>
                <w:b/>
                <w:bCs/>
                <w:color w:val="000000" w:themeColor="text1"/>
                <w:kern w:val="0"/>
                <w:sz w:val="24"/>
                <w:szCs w:val="24"/>
                <w:lang w:eastAsia="en-US"/>
              </w:rPr>
              <w:t>EFFECTIVE DATE:</w:t>
            </w:r>
            <w:r w:rsidRPr="00EE234D">
              <w:rPr>
                <w:rFonts w:ascii="Calibri" w:hAnsi="Calibri" w:eastAsia="Times New Roman" w:cs="Calibri"/>
                <w:color w:val="000000" w:themeColor="text1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E234D" w:rsidR="00EE234D" w:rsidP="44035DD8" w:rsidRDefault="000271A4" w14:paraId="72A826F5" w14:textId="1615BB1F">
            <w:pPr>
              <w:widowControl w:val="0"/>
              <w:spacing w:before="0" w:after="0" w:line="288" w:lineRule="auto"/>
              <w:ind w:left="0"/>
              <w:textAlignment w:val="baseline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4035DD8" w:rsidR="2A765F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December 1, 2018 </w:t>
            </w:r>
          </w:p>
          <w:p w:rsidRPr="00EE234D" w:rsidR="00EE234D" w:rsidP="44035DD8" w:rsidRDefault="000271A4" w14:paraId="627DA233" w14:textId="6B33D58F">
            <w:pPr>
              <w:widowControl w:val="0"/>
              <w:spacing w:before="0" w:after="0" w:line="288" w:lineRule="auto"/>
              <w:ind w:left="0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4"/>
                <w:szCs w:val="24"/>
                <w:lang w:val="en-US"/>
              </w:rPr>
            </w:pPr>
          </w:p>
        </w:tc>
      </w:tr>
      <w:tr w:rsidRPr="00EE234D" w:rsidR="00EE234D" w:rsidTr="44035DD8" w14:paraId="0804D7FC" w14:textId="77777777">
        <w:trPr>
          <w:trHeight w:val="69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E234D" w:rsidR="00EE234D" w:rsidP="00EE234D" w:rsidRDefault="00EE234D" w14:paraId="7316B66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E234D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ANNUAL</w:t>
            </w:r>
            <w:r w:rsidRPr="00EE234D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  <w:p w:rsidRPr="00EE234D" w:rsidR="00EE234D" w:rsidP="00EE234D" w:rsidRDefault="00EE234D" w14:paraId="4961B1B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E234D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REVIEW DATE:</w:t>
            </w:r>
            <w:r w:rsidRPr="00EE234D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  <w:p w:rsidRPr="00EE234D" w:rsidR="00EE234D" w:rsidP="00EE234D" w:rsidRDefault="00EE234D" w14:paraId="43EAA66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E234D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="005F5D7B" w:rsidP="3CBB275A" w:rsidRDefault="00EE234D" w14:paraId="38CE7ED4" w14:textId="3BEC71CA">
            <w:pPr>
              <w:spacing w:before="0" w:after="0" w:line="240" w:lineRule="auto"/>
              <w:ind w:left="0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EE234D" w:rsidR="00EE234D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J</w:t>
            </w:r>
            <w:r w:rsidRPr="00EE234D" w:rsidR="7330830D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anuary </w:t>
            </w:r>
            <w:r w:rsidRPr="00EE234D" w:rsidR="00EE234D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1 (each calendar year)</w:t>
            </w:r>
          </w:p>
          <w:p w:rsidR="005F5D7B" w:rsidP="3CBB275A" w:rsidRDefault="00EE234D" w14:paraId="53C5F5C0" w14:textId="5977C80C">
            <w:pPr>
              <w:spacing w:before="0" w:after="0" w:line="240" w:lineRule="auto"/>
              <w:ind w:left="0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="00EE234D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Reviewed</w:t>
            </w:r>
            <w:r w:rsidR="68C861B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:</w:t>
            </w:r>
            <w:r w:rsidR="00EE234D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 w:rsidR="3D411B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July 1, </w:t>
            </w:r>
            <w:r w:rsidR="1516E86D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20</w:t>
            </w:r>
            <w:r w:rsidR="000271A4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19</w:t>
            </w:r>
          </w:p>
          <w:p w:rsidR="005F5D7B" w:rsidP="3CBB275A" w:rsidRDefault="00EE234D" w14:paraId="71386D2F" w14:textId="4DDDDF73">
            <w:pPr>
              <w:spacing w:before="0" w:after="0" w:line="240" w:lineRule="auto"/>
              <w:ind w:left="0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3CBB275A" w:rsidR="586CCB8D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US"/>
              </w:rPr>
              <w:t>Updated: January 21, 2024</w:t>
            </w:r>
          </w:p>
          <w:p w:rsidR="005F5D7B" w:rsidP="44035DD8" w:rsidRDefault="00EE234D" w14:textId="0ECEC2F5" w14:paraId="46A7E366">
            <w:pPr>
              <w:spacing w:before="0" w:after="0" w:line="240" w:lineRule="auto"/>
              <w:ind w:left="0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="732F0A49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Reviewed: </w:t>
            </w:r>
            <w:r w:rsidR="68F5415C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August 7, </w:t>
            </w:r>
            <w:r w:rsidR="7975E59C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2024</w:t>
            </w:r>
          </w:p>
          <w:p w:rsidR="005F5D7B" w:rsidP="3CBB275A" w:rsidRDefault="00EE234D" w14:paraId="1BFE5B64" w14:textId="0A49D5D0">
            <w:pPr>
              <w:spacing w:before="0" w:after="0" w:line="240" w:lineRule="auto"/>
              <w:ind w:left="0"/>
              <w:textAlignment w:val="baseline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Pr="00EE234D" w:rsidR="00EE234D" w:rsidTr="44035DD8" w14:paraId="734929C0" w14:textId="77777777">
        <w:trPr>
          <w:trHeight w:val="72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E234D" w:rsidR="00EE234D" w:rsidP="00EE234D" w:rsidRDefault="00EE234D" w14:paraId="3CDE8B0E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E234D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PURPOSE:</w:t>
            </w:r>
            <w:r w:rsidRPr="00EE234D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E234D" w:rsidR="00EE234D" w:rsidP="44035DD8" w:rsidRDefault="000271A4" w14:textId="145AE941" w14:paraId="0E672D8C">
            <w:pPr>
              <w:spacing w:before="0" w:after="0" w:line="240" w:lineRule="auto"/>
              <w:ind w:left="0" w:right="105"/>
              <w:textAlignment w:val="baseline"/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24"/>
                <w:szCs w:val="24"/>
                <w:lang w:eastAsia="en-US"/>
              </w:rPr>
            </w:pPr>
            <w:r w:rsidRPr="000271A4" w:rsidR="000271A4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The purpose of Caregiver Grove Behavioral Health’s Tracking Disclosures of Protected Health Information (PHI) policy is to ensure that all disclosures of PHI are accounted for.</w:t>
            </w:r>
            <w:r w:rsidRPr="000271A4" w:rsidR="000271A4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  <w:p w:rsidRPr="00EE234D" w:rsidR="00EE234D" w:rsidP="44035DD8" w:rsidRDefault="000271A4" w14:paraId="40896DE1" w14:textId="15F906A9">
            <w:pPr>
              <w:spacing w:before="0" w:after="0" w:line="240" w:lineRule="auto"/>
              <w:ind w:left="0" w:right="105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kern w:val="0"/>
                <w:sz w:val="24"/>
                <w:szCs w:val="24"/>
                <w:lang w:eastAsia="en-US"/>
              </w:rPr>
            </w:pPr>
          </w:p>
        </w:tc>
      </w:tr>
      <w:tr w:rsidRPr="00EE234D" w:rsidR="00EE234D" w:rsidTr="44035DD8" w14:paraId="23961E22" w14:textId="77777777">
        <w:trPr>
          <w:trHeight w:val="405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E234D" w:rsidR="00EE234D" w:rsidP="00EE234D" w:rsidRDefault="00EE234D" w14:paraId="58D3A2DC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E234D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DEFINITION:</w:t>
            </w:r>
            <w:r w:rsidRPr="00EE234D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E234D" w:rsidR="00EE234D" w:rsidP="44035DD8" w:rsidRDefault="000271A4" w14:textId="2080CCEF" w14:paraId="3ECC367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24"/>
                <w:szCs w:val="24"/>
                <w:lang w:eastAsia="en-US"/>
              </w:rPr>
            </w:pPr>
            <w:r w:rsidRPr="000271A4" w:rsidR="000271A4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Caregiver Grove Behavioral Health Tracking Disclosures of PHI is the policy and process used </w:t>
            </w:r>
            <w:r w:rsidR="000271A4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to keep record of </w:t>
            </w:r>
            <w:r w:rsidRPr="000271A4" w:rsidR="000271A4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PHI disclosures. </w:t>
            </w:r>
          </w:p>
          <w:p w:rsidRPr="00EE234D" w:rsidR="00EE234D" w:rsidP="44035DD8" w:rsidRDefault="000271A4" w14:paraId="4A1BB25B" w14:textId="1B0434D0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kern w:val="0"/>
                <w:sz w:val="24"/>
                <w:szCs w:val="24"/>
                <w:lang w:eastAsia="en-US"/>
              </w:rPr>
            </w:pPr>
          </w:p>
        </w:tc>
      </w:tr>
      <w:tr w:rsidRPr="00EE234D" w:rsidR="00EE234D" w:rsidTr="44035DD8" w14:paraId="3076F91B" w14:textId="77777777">
        <w:trPr>
          <w:trHeight w:val="48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E234D" w:rsidR="00EE234D" w:rsidP="00EE234D" w:rsidRDefault="00EE234D" w14:paraId="510EC65B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E234D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POLICY</w:t>
            </w:r>
            <w:r w:rsidRPr="00EE234D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0271A4" w:rsidR="000271A4" w:rsidP="000271A4" w:rsidRDefault="000271A4" w14:paraId="07E55AEF" w14:textId="6D97BB8B">
            <w:pPr>
              <w:pStyle w:val="paragraph"/>
              <w:ind w:right="45"/>
              <w:jc w:val="both"/>
              <w:rPr>
                <w:rFonts w:ascii="Calibri" w:hAnsi="Calibri" w:cs="Calibri"/>
              </w:rPr>
            </w:pPr>
            <w:r w:rsidRPr="44035DD8" w:rsidR="000271A4">
              <w:rPr>
                <w:rFonts w:ascii="Calibri" w:hAnsi="Calibri" w:eastAsia="Century Gothic" w:cs="Calibri" w:eastAsiaTheme="minorAscii"/>
              </w:rPr>
              <w:t xml:space="preserve">Caregiver Grove Behavioral Health will </w:t>
            </w:r>
            <w:r w:rsidRPr="44035DD8" w:rsidR="000271A4">
              <w:rPr>
                <w:rFonts w:ascii="Calibri" w:hAnsi="Calibri" w:eastAsia="Century Gothic" w:cs="Calibri" w:eastAsiaTheme="minorAscii"/>
              </w:rPr>
              <w:t>comply</w:t>
            </w:r>
            <w:r w:rsidRPr="44035DD8" w:rsidR="000271A4">
              <w:rPr>
                <w:rFonts w:ascii="Calibri" w:hAnsi="Calibri" w:eastAsia="Century Gothic" w:cs="Calibri" w:eastAsiaTheme="minorAscii"/>
              </w:rPr>
              <w:t xml:space="preserve"> HIPAA regulations as it relates to the tracking of PHI disclosures.</w:t>
            </w:r>
            <w:r w:rsidRPr="44035DD8" w:rsidR="000271A4">
              <w:rPr>
                <w:rFonts w:ascii="Calibri" w:hAnsi="Calibri" w:cs="Calibri"/>
              </w:rPr>
              <w:t> </w:t>
            </w:r>
          </w:p>
          <w:p w:rsidR="44035DD8" w:rsidP="44035DD8" w:rsidRDefault="44035DD8" w14:paraId="2B6E59D1" w14:textId="2BB372BA">
            <w:pPr>
              <w:pStyle w:val="paragraph"/>
              <w:ind w:right="45"/>
              <w:jc w:val="both"/>
              <w:rPr>
                <w:rFonts w:ascii="Calibri" w:hAnsi="Calibri" w:cs="Calibri"/>
              </w:rPr>
            </w:pPr>
          </w:p>
          <w:p w:rsidRPr="000271A4" w:rsidR="000271A4" w:rsidP="000271A4" w:rsidRDefault="000271A4" w14:paraId="5A210D4D" w14:textId="1170E355">
            <w:pPr>
              <w:pStyle w:val="paragraph"/>
              <w:ind w:right="45"/>
              <w:jc w:val="both"/>
              <w:rPr>
                <w:rFonts w:ascii="Calibri" w:hAnsi="Calibri" w:cs="Calibri"/>
              </w:rPr>
            </w:pPr>
            <w:r w:rsidRPr="000271A4">
              <w:rPr>
                <w:rFonts w:ascii="Calibri" w:hAnsi="Calibri" w:cs="Calibri" w:eastAsiaTheme="minorHAnsi"/>
                <w:b/>
                <w:bCs/>
              </w:rPr>
              <w:t>Procedure</w:t>
            </w:r>
            <w:r w:rsidRPr="000271A4">
              <w:rPr>
                <w:rFonts w:ascii="Calibri" w:hAnsi="Calibri" w:cs="Calibri"/>
              </w:rPr>
              <w:t> </w:t>
            </w:r>
          </w:p>
          <w:p w:rsidRPr="000271A4" w:rsidR="000271A4" w:rsidP="000271A4" w:rsidRDefault="000271A4" w14:paraId="410828F3" w14:textId="77777777">
            <w:pPr>
              <w:pStyle w:val="paragraph"/>
              <w:numPr>
                <w:ilvl w:val="0"/>
                <w:numId w:val="82"/>
              </w:numPr>
              <w:ind w:right="45"/>
              <w:rPr>
                <w:rFonts w:ascii="Calibri" w:hAnsi="Calibri" w:cs="Calibri"/>
              </w:rPr>
            </w:pPr>
            <w:r w:rsidRPr="000271A4">
              <w:rPr>
                <w:rFonts w:ascii="Calibri" w:hAnsi="Calibri" w:cs="Calibri" w:eastAsiaTheme="minorHAnsi"/>
              </w:rPr>
              <w:t xml:space="preserve">All disclosures of PHI that require documentation in accordance with HIPAA regulations will be </w:t>
            </w:r>
            <w:proofErr w:type="gramStart"/>
            <w:r w:rsidRPr="000271A4">
              <w:rPr>
                <w:rFonts w:ascii="Calibri" w:hAnsi="Calibri" w:cs="Calibri" w:eastAsiaTheme="minorHAnsi"/>
              </w:rPr>
              <w:t>recorded in the</w:t>
            </w:r>
            <w:proofErr w:type="gramEnd"/>
            <w:r w:rsidRPr="000271A4">
              <w:rPr>
                <w:rFonts w:ascii="Calibri" w:hAnsi="Calibri" w:cs="Calibri" w:eastAsiaTheme="minorHAnsi"/>
              </w:rPr>
              <w:t xml:space="preserve"> in the client’s electronic health record. Using the Accounting of Disclosures of PHI form, the information that will be recorded for each disclosure is as follows:</w:t>
            </w:r>
            <w:r w:rsidRPr="000271A4">
              <w:rPr>
                <w:rFonts w:ascii="Calibri" w:hAnsi="Calibri" w:cs="Calibri"/>
              </w:rPr>
              <w:t> </w:t>
            </w:r>
          </w:p>
          <w:p w:rsidRPr="000271A4" w:rsidR="000271A4" w:rsidP="000271A4" w:rsidRDefault="000271A4" w14:paraId="7117D448" w14:textId="77777777">
            <w:pPr>
              <w:pStyle w:val="paragraph"/>
              <w:numPr>
                <w:ilvl w:val="0"/>
                <w:numId w:val="83"/>
              </w:numPr>
              <w:ind w:right="45"/>
              <w:rPr>
                <w:rFonts w:ascii="Calibri" w:hAnsi="Calibri" w:cs="Calibri"/>
              </w:rPr>
            </w:pPr>
            <w:r w:rsidRPr="000271A4">
              <w:rPr>
                <w:rFonts w:ascii="Calibri" w:hAnsi="Calibri" w:cs="Calibri" w:eastAsiaTheme="minorHAnsi"/>
              </w:rPr>
              <w:t>The date of the disclosure</w:t>
            </w:r>
            <w:r w:rsidRPr="000271A4">
              <w:rPr>
                <w:rFonts w:ascii="Calibri" w:hAnsi="Calibri" w:cs="Calibri"/>
              </w:rPr>
              <w:t> </w:t>
            </w:r>
          </w:p>
          <w:p w:rsidRPr="000271A4" w:rsidR="000271A4" w:rsidP="000271A4" w:rsidRDefault="000271A4" w14:paraId="3A37BE79" w14:textId="77777777">
            <w:pPr>
              <w:pStyle w:val="paragraph"/>
              <w:numPr>
                <w:ilvl w:val="0"/>
                <w:numId w:val="84"/>
              </w:numPr>
              <w:ind w:right="45"/>
              <w:rPr>
                <w:rFonts w:ascii="Calibri" w:hAnsi="Calibri" w:cs="Calibri"/>
              </w:rPr>
            </w:pPr>
            <w:r w:rsidRPr="000271A4">
              <w:rPr>
                <w:rFonts w:ascii="Calibri" w:hAnsi="Calibri" w:cs="Calibri" w:eastAsiaTheme="minorHAnsi"/>
              </w:rPr>
              <w:t>A brief statement of what information was disclosed</w:t>
            </w:r>
            <w:r w:rsidRPr="000271A4">
              <w:rPr>
                <w:rFonts w:ascii="Calibri" w:hAnsi="Calibri" w:cs="Calibri"/>
              </w:rPr>
              <w:t> </w:t>
            </w:r>
          </w:p>
          <w:p w:rsidRPr="000271A4" w:rsidR="000271A4" w:rsidP="000271A4" w:rsidRDefault="000271A4" w14:paraId="07930C97" w14:textId="77777777">
            <w:pPr>
              <w:pStyle w:val="paragraph"/>
              <w:numPr>
                <w:ilvl w:val="0"/>
                <w:numId w:val="85"/>
              </w:numPr>
              <w:ind w:right="45"/>
              <w:rPr>
                <w:rFonts w:ascii="Calibri" w:hAnsi="Calibri" w:cs="Calibri"/>
              </w:rPr>
            </w:pPr>
            <w:r w:rsidRPr="000271A4">
              <w:rPr>
                <w:rFonts w:ascii="Calibri" w:hAnsi="Calibri" w:cs="Calibri" w:eastAsiaTheme="minorHAnsi"/>
              </w:rPr>
              <w:t>The name and address of the entity receiving the PHI</w:t>
            </w:r>
            <w:r w:rsidRPr="000271A4">
              <w:rPr>
                <w:rFonts w:ascii="Calibri" w:hAnsi="Calibri" w:cs="Calibri"/>
              </w:rPr>
              <w:t> </w:t>
            </w:r>
          </w:p>
          <w:p w:rsidRPr="000271A4" w:rsidR="005F5D7B" w:rsidP="45375BFE" w:rsidRDefault="000271A4" w14:paraId="798BA3E5" w14:textId="2D55DC40">
            <w:pPr>
              <w:pStyle w:val="paragraph"/>
              <w:numPr>
                <w:ilvl w:val="0"/>
                <w:numId w:val="86"/>
              </w:numPr>
              <w:spacing w:before="0" w:beforeAutospacing="0" w:after="0" w:afterAutospacing="0"/>
              <w:ind w:right="45"/>
              <w:textAlignment w:val="baseline"/>
              <w:rPr>
                <w:rFonts w:ascii="Calibri" w:hAnsi="Calibri" w:cs="Calibri"/>
              </w:rPr>
            </w:pPr>
            <w:r w:rsidRPr="45375BFE" w:rsidR="000271A4">
              <w:rPr>
                <w:rFonts w:ascii="Calibri" w:hAnsi="Calibri" w:eastAsia="Century Gothic" w:cs="Calibri" w:eastAsiaTheme="minorAscii"/>
              </w:rPr>
              <w:t>A brief statement of the purpose of the disclosure (a copy of the patient’s written authorization can be used in place of the brief statement of the purpose of the disclosure)</w:t>
            </w:r>
            <w:r w:rsidRPr="45375BFE" w:rsidR="000271A4">
              <w:rPr>
                <w:rFonts w:ascii="Calibri" w:hAnsi="Calibri" w:cs="Calibri"/>
              </w:rPr>
              <w:t> </w:t>
            </w:r>
          </w:p>
          <w:p w:rsidRPr="00EE234D" w:rsidR="00EE234D" w:rsidP="00EE234D" w:rsidRDefault="00EE234D" w14:paraId="49A3EAE4" w14:textId="6CDAADAA">
            <w:pPr>
              <w:spacing w:before="0" w:after="0" w:line="240" w:lineRule="auto"/>
              <w:ind w:left="105" w:right="4860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</w:p>
        </w:tc>
      </w:tr>
      <w:tr w:rsidR="45375BFE" w:rsidTr="44035DD8" w14:paraId="2F1E7B57">
        <w:trPr>
          <w:trHeight w:val="30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="5D7FADD6" w:rsidP="45375BFE" w:rsidRDefault="5D7FADD6" w14:paraId="7222B67B" w14:textId="0F2DACF6">
            <w:pPr>
              <w:spacing w:before="0" w:after="0" w:line="240" w:lineRule="auto"/>
              <w:jc w:val="both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5375BFE" w:rsidR="5D7FAD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APPLICABLE STANDARDS: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="5D7FADD6" w:rsidP="45375BFE" w:rsidRDefault="5D7FADD6" w14:paraId="1818161F" w14:textId="65305833">
            <w:pPr>
              <w:pStyle w:val="Normal"/>
              <w:spacing w:line="240" w:lineRule="auto"/>
              <w:jc w:val="both"/>
              <w:rPr>
                <w:rFonts w:ascii="Calibri" w:hAnsi="Calibri" w:eastAsia="Times New Roman" w:cs="Calibri"/>
                <w:color w:val="auto"/>
                <w:sz w:val="24"/>
                <w:szCs w:val="24"/>
                <w:lang w:eastAsia="en-US"/>
              </w:rPr>
            </w:pPr>
            <w:r w:rsidRPr="45375BFE" w:rsidR="5D7FADD6">
              <w:rPr>
                <w:rFonts w:ascii="Calibri" w:hAnsi="Calibri" w:eastAsia="Times New Roman" w:cs="Calibri"/>
                <w:color w:val="auto"/>
                <w:sz w:val="24"/>
                <w:szCs w:val="24"/>
                <w:lang w:eastAsia="en-US"/>
              </w:rPr>
              <w:t>HIPAA</w:t>
            </w:r>
          </w:p>
        </w:tc>
      </w:tr>
      <w:tr w:rsidRPr="00EE234D" w:rsidR="00EE234D" w:rsidTr="44035DD8" w14:paraId="73B2403D" w14:textId="77777777">
        <w:trPr>
          <w:trHeight w:val="30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E234D" w:rsidR="00EE234D" w:rsidP="00EE234D" w:rsidRDefault="00EE234D" w14:paraId="5F3F5733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E234D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EXCEPTIONS:</w:t>
            </w:r>
            <w:r w:rsidRPr="00EE234D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E234D" w:rsidR="00EE234D" w:rsidP="44035DD8" w:rsidRDefault="00EE234D" w14:textId="77777777" w14:paraId="75E6C5FB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24"/>
                <w:szCs w:val="24"/>
                <w:lang w:eastAsia="en-US"/>
              </w:rPr>
            </w:pPr>
            <w:r w:rsidRPr="00EE234D" w:rsidR="00EE234D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  <w:p w:rsidRPr="00EE234D" w:rsidR="00EE234D" w:rsidP="44035DD8" w:rsidRDefault="00EE234D" w14:paraId="19DB6273" w14:textId="43646A83">
            <w:pPr>
              <w:spacing w:before="0"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color w:val="auto"/>
                <w:sz w:val="24"/>
                <w:szCs w:val="24"/>
                <w:lang w:eastAsia="en-US"/>
              </w:rPr>
            </w:pPr>
          </w:p>
          <w:p w:rsidRPr="00EE234D" w:rsidR="00EE234D" w:rsidP="44035DD8" w:rsidRDefault="00EE234D" w14:paraId="1C0129EE" w14:textId="22E9F6FB">
            <w:pPr>
              <w:spacing w:before="0"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Pr="00EE234D" w:rsidR="00EE234D" w:rsidTr="44035DD8" w14:paraId="520E82BB" w14:textId="77777777">
        <w:trPr>
          <w:trHeight w:val="42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E234D" w:rsidR="00EE234D" w:rsidP="00EE234D" w:rsidRDefault="00EE234D" w14:paraId="18574785" w14:textId="77777777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E234D">
              <w:rPr>
                <w:rFonts w:ascii="Calibri" w:hAnsi="Calibri" w:eastAsia="Times New Roman" w:cs="Calibr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APPROVERS:</w:t>
            </w:r>
            <w:r w:rsidRPr="00EE234D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E234D" w:rsidR="00EE234D" w:rsidP="44035DD8" w:rsidRDefault="00EE234D" w14:textId="42DAAEE0" w14:paraId="7E08A556">
            <w:pPr>
              <w:pStyle w:val="Normal"/>
              <w:pBdr>
                <w:bottom w:val="single" w:color="000000" w:sz="12" w:space="1"/>
              </w:pBdr>
              <w:spacing w:before="40" w:after="0" w:line="240" w:lineRule="auto"/>
              <w:textAlignment w:val="baseline"/>
              <w:rPr>
                <w:rFonts w:ascii="Rastanty Cortez" w:hAnsi="Rastanty Cortez" w:eastAsia="Rastanty Cortez" w:cs="Rastanty Cortez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8"/>
                <w:szCs w:val="48"/>
                <w:lang w:val="en-US"/>
              </w:rPr>
            </w:pPr>
            <w:r w:rsidRPr="00EE234D" w:rsidR="00EE234D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  <w:p w:rsidRPr="00EE234D" w:rsidR="00EE234D" w:rsidP="44035DD8" w:rsidRDefault="00EE234D" w14:paraId="79C6222D" w14:textId="5EEB02BF">
            <w:pPr>
              <w:pBdr>
                <w:bottom w:val="single" w:color="000000" w:sz="12" w:space="1"/>
              </w:pBd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Pr="00EE234D" w:rsidR="00EE234D" w:rsidP="44035DD8" w:rsidRDefault="00EE234D" w14:paraId="79F61B8C" w14:textId="589B3208">
            <w:pP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035DD8" w:rsidR="07D35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John Tooson IV | Chief Executive Officer (CEO)</w:t>
            </w:r>
          </w:p>
          <w:p w:rsidRPr="00EE234D" w:rsidR="00EE234D" w:rsidP="44035DD8" w:rsidRDefault="00EE234D" w14:paraId="027D1318" w14:textId="7E449F25">
            <w:pP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EE234D" w:rsidR="00EE234D" w:rsidP="44035DD8" w:rsidRDefault="00EE234D" w14:paraId="03357B49" w14:textId="4FB9D297">
            <w:pPr>
              <w:pBdr>
                <w:bottom w:val="single" w:color="000000" w:sz="12" w:space="1"/>
              </w:pBd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EE234D" w:rsidR="00EE234D" w:rsidP="44035DD8" w:rsidRDefault="00EE234D" w14:paraId="57C40151" w14:textId="1F4E1E6B">
            <w:pP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4035DD8" w:rsidR="07D35F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Arnethia Levey | Vice President, Program Development &amp; Compliance</w:t>
            </w:r>
          </w:p>
          <w:p w:rsidR="44035DD8" w:rsidP="44035DD8" w:rsidRDefault="44035DD8" w14:paraId="5998E89B" w14:textId="4689DD80">
            <w:pPr>
              <w:pStyle w:val="Normal"/>
              <w:spacing w:before="0" w:after="0" w:line="240" w:lineRule="auto"/>
              <w:rPr>
                <w:rFonts w:ascii="Calibri" w:hAnsi="Calibri" w:eastAsia="Times New Roman" w:cs="Calibri"/>
                <w:color w:val="auto"/>
                <w:sz w:val="24"/>
                <w:szCs w:val="24"/>
                <w:lang w:eastAsia="en-US"/>
              </w:rPr>
            </w:pPr>
          </w:p>
          <w:p w:rsidRPr="00EE234D" w:rsidR="00EE234D" w:rsidP="45375BFE" w:rsidRDefault="00EE234D" w14:paraId="675F6765" w14:textId="05823214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Pr="00EE234D" w:rsidR="00EE234D" w:rsidP="00EE234D" w:rsidRDefault="00EE234D" w14:paraId="11BA0F2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595959"/>
          <w:kern w:val="0"/>
          <w:sz w:val="18"/>
          <w:szCs w:val="18"/>
          <w:lang w:eastAsia="en-US"/>
        </w:rPr>
      </w:pPr>
      <w:r w:rsidRPr="00EE234D">
        <w:rPr>
          <w:rFonts w:ascii="Calibri" w:hAnsi="Calibri" w:eastAsia="Times New Roman" w:cs="Calibri"/>
          <w:color w:val="000000"/>
          <w:kern w:val="0"/>
          <w:sz w:val="24"/>
          <w:szCs w:val="24"/>
          <w:lang w:eastAsia="en-US"/>
        </w:rPr>
        <w:lastRenderedPageBreak/>
        <w:t> </w:t>
      </w:r>
    </w:p>
    <w:p w:rsidRPr="00EE234D" w:rsidR="00EE234D" w:rsidP="00EE234D" w:rsidRDefault="00EE234D" w14:paraId="29E364F8" w14:textId="77777777">
      <w:pPr>
        <w:spacing w:before="0" w:after="0" w:line="240" w:lineRule="auto"/>
        <w:ind w:left="720"/>
        <w:textAlignment w:val="baseline"/>
        <w:rPr>
          <w:rFonts w:ascii="Segoe UI" w:hAnsi="Segoe UI" w:eastAsia="Times New Roman" w:cs="Segoe UI"/>
          <w:color w:val="595959"/>
          <w:kern w:val="0"/>
          <w:sz w:val="18"/>
          <w:szCs w:val="18"/>
          <w:lang w:eastAsia="en-US"/>
        </w:rPr>
      </w:pPr>
      <w:r w:rsidRPr="00EE234D">
        <w:rPr>
          <w:rFonts w:ascii="Calibri" w:hAnsi="Calibri" w:eastAsia="Times New Roman" w:cs="Calibri"/>
          <w:color w:val="000000"/>
          <w:kern w:val="0"/>
          <w:sz w:val="24"/>
          <w:szCs w:val="24"/>
          <w:lang w:eastAsia="en-US"/>
        </w:rPr>
        <w:t> </w:t>
      </w:r>
    </w:p>
    <w:p w:rsidRPr="00EE234D" w:rsidR="00B36802" w:rsidP="00EE234D" w:rsidRDefault="00B36802" w14:paraId="449A09F7" w14:textId="3C7818FC"/>
    <w:sectPr w:rsidRPr="00EE234D" w:rsidR="00B36802" w:rsidSect="00840D97">
      <w:headerReference w:type="default" r:id="rId11"/>
      <w:footerReference w:type="default" r:id="rId12"/>
      <w:type w:val="continuous"/>
      <w:pgSz w:w="12240" w:h="15840" w:orient="portrait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3037" w:rsidP="00D45945" w:rsidRDefault="008B3037" w14:paraId="1C62640F" w14:textId="77777777">
      <w:pPr>
        <w:spacing w:before="0" w:after="0" w:line="240" w:lineRule="auto"/>
      </w:pPr>
      <w:r>
        <w:separator/>
      </w:r>
    </w:p>
  </w:endnote>
  <w:endnote w:type="continuationSeparator" w:id="0">
    <w:p w:rsidR="008B3037" w:rsidP="00D45945" w:rsidRDefault="008B3037" w14:paraId="3045A7C8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sdt>
    <w:sdtPr>
      <w:id w:val="-15358747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C2C5B" w:rsidRDefault="001C2C5B" w14:paraId="5E54751F" w14:textId="436344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2C5B" w:rsidRDefault="00946800" w14:paraId="3E20D55B" w14:textId="360C6E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F52E5B" wp14:editId="53257BA3">
              <wp:simplePos x="0" y="0"/>
              <wp:positionH relativeFrom="column">
                <wp:posOffset>-482070</wp:posOffset>
              </wp:positionH>
              <wp:positionV relativeFrom="paragraph">
                <wp:posOffset>222267</wp:posOffset>
              </wp:positionV>
              <wp:extent cx="7772400" cy="342764"/>
              <wp:effectExtent l="0" t="0" r="0" b="635"/>
              <wp:wrapNone/>
              <wp:docPr id="1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772400" cy="34276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style="position:absolute;margin-left:-37.95pt;margin-top:17.5pt;width:612pt;height:27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13]" stroked="f" strokeweight="1pt" w14:anchorId="6B0D1B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3037" w:rsidP="00D45945" w:rsidRDefault="008B3037" w14:paraId="70A8EFE7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8B3037" w:rsidP="00D45945" w:rsidRDefault="008B3037" w14:paraId="084DA204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12510" w:type="dxa"/>
      <w:tblInd w:w="-81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2510"/>
    </w:tblGrid>
    <w:tr w:rsidR="00946800" w:rsidTr="00946800" w14:paraId="2AA0D41A" w14:textId="77777777">
      <w:trPr>
        <w:trHeight w:val="980"/>
      </w:trPr>
      <w:tc>
        <w:tcPr>
          <w:tcW w:w="12510" w:type="dxa"/>
        </w:tcPr>
        <w:p w:rsidR="00946800" w:rsidP="00946800" w:rsidRDefault="00946800" w14:paraId="478A95C7" w14:textId="5BBF59C3">
          <w:pPr>
            <w:pStyle w:val="Header"/>
            <w:tabs>
              <w:tab w:val="left" w:pos="3225"/>
            </w:tabs>
            <w:rPr>
              <w:noProof/>
              <w:color w:val="000000" w:themeColor="text1"/>
              <w:lang w:eastAsia="en-US"/>
            </w:rPr>
          </w:pPr>
          <w:r>
            <w:rPr>
              <w:noProof/>
            </w:rPr>
            <w:drawing>
              <wp:inline distT="0" distB="0" distL="0" distR="0" wp14:anchorId="42AB9E72" wp14:editId="4CEA4D16">
                <wp:extent cx="1971675" cy="796660"/>
                <wp:effectExtent l="0" t="0" r="0" b="3810"/>
                <wp:docPr id="157586306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47247" name="Picture 6584724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041"/>
                        <a:stretch/>
                      </pic:blipFill>
                      <pic:spPr bwMode="auto">
                        <a:xfrm>
                          <a:off x="0" y="0"/>
                          <a:ext cx="1975374" cy="798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B32D7D9" wp14:editId="788F6D61">
                <wp:extent cx="1971675" cy="796660"/>
                <wp:effectExtent l="0" t="0" r="0" b="3810"/>
                <wp:docPr id="130987772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47247" name="Picture 6584724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041"/>
                        <a:stretch/>
                      </pic:blipFill>
                      <pic:spPr bwMode="auto">
                        <a:xfrm>
                          <a:off x="0" y="0"/>
                          <a:ext cx="1975374" cy="798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56E36C66" wp14:editId="6DC267BC">
                <wp:extent cx="1971675" cy="796660"/>
                <wp:effectExtent l="0" t="0" r="0" b="3810"/>
                <wp:docPr id="45747959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47247" name="Picture 6584724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041"/>
                        <a:stretch/>
                      </pic:blipFill>
                      <pic:spPr bwMode="auto">
                        <a:xfrm>
                          <a:off x="0" y="0"/>
                          <a:ext cx="1975374" cy="798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5510508" wp14:editId="66A77728">
                <wp:extent cx="1532611" cy="796290"/>
                <wp:effectExtent l="0" t="0" r="0" b="3810"/>
                <wp:docPr id="6584724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47247" name="Picture 6584724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232" b="43041"/>
                        <a:stretch/>
                      </pic:blipFill>
                      <pic:spPr bwMode="auto">
                        <a:xfrm>
                          <a:off x="0" y="0"/>
                          <a:ext cx="1536199" cy="798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946800" w:rsidTr="00946800" w14:paraId="4B7A2E67" w14:textId="77777777">
      <w:tc>
        <w:tcPr>
          <w:tcW w:w="12510" w:type="dxa"/>
        </w:tcPr>
        <w:p w:rsidR="00946800" w:rsidRDefault="00946800" w14:paraId="76F5B6FE" w14:textId="15F19F36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n-US"/>
            </w:rPr>
            <w:drawing>
              <wp:inline distT="0" distB="0" distL="0" distR="0" wp14:anchorId="7175938F" wp14:editId="1DB28810">
                <wp:extent cx="1270635" cy="735981"/>
                <wp:effectExtent l="0" t="0" r="5715" b="6985"/>
                <wp:docPr id="970742732" name="Picture 2" descr="A logo with blue dots and lin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0742732" name="Picture 2" descr="A logo with blue dots and lines&#10;&#10;Description automatically generated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02" t="24203" b="26390"/>
                        <a:stretch/>
                      </pic:blipFill>
                      <pic:spPr bwMode="auto">
                        <a:xfrm>
                          <a:off x="0" y="0"/>
                          <a:ext cx="1280630" cy="7417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45945" w:rsidRDefault="00D45945" w14:paraId="5C64908E" w14:textId="0EF88139">
    <w:pPr>
      <w:pStyle w:val="Header"/>
      <w:rPr>
        <w:noProof/>
        <w:color w:val="000000" w:themeColor="text1"/>
        <w:lang w:eastAsia="en-US"/>
      </w:rPr>
    </w:pPr>
    <w:r w:rsidRPr="00615018">
      <w:rPr>
        <w:noProof/>
        <w:color w:val="000000" w:themeColor="text1"/>
        <w:lang w:eastAsia="en-US"/>
      </w:rPr>
      <w:t xml:space="preserve"> </w:t>
    </w:r>
  </w:p>
  <w:p w:rsidR="00E36BB1" w:rsidRDefault="00E36BB1" w14:paraId="190A72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884"/>
    <w:multiLevelType w:val="hybridMultilevel"/>
    <w:tmpl w:val="DA0ECE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2012A9"/>
    <w:multiLevelType w:val="multilevel"/>
    <w:tmpl w:val="1AE4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361549E"/>
    <w:multiLevelType w:val="hybridMultilevel"/>
    <w:tmpl w:val="FA2E3FFE"/>
    <w:lvl w:ilvl="0" w:tplc="664A8B64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6D7F32"/>
    <w:multiLevelType w:val="multilevel"/>
    <w:tmpl w:val="FD22A1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04736071"/>
    <w:multiLevelType w:val="multilevel"/>
    <w:tmpl w:val="22C66E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0F4E07"/>
    <w:multiLevelType w:val="hybridMultilevel"/>
    <w:tmpl w:val="37B0D64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59678E4"/>
    <w:multiLevelType w:val="multilevel"/>
    <w:tmpl w:val="129C70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076E44F8"/>
    <w:multiLevelType w:val="multilevel"/>
    <w:tmpl w:val="304A02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1D69F5"/>
    <w:multiLevelType w:val="multilevel"/>
    <w:tmpl w:val="5DFCF5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F252A8"/>
    <w:multiLevelType w:val="multilevel"/>
    <w:tmpl w:val="978E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0C804920"/>
    <w:multiLevelType w:val="multilevel"/>
    <w:tmpl w:val="1CA2DB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12D47ABD"/>
    <w:multiLevelType w:val="multilevel"/>
    <w:tmpl w:val="D568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132B09E6"/>
    <w:multiLevelType w:val="multilevel"/>
    <w:tmpl w:val="F6F22B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6D69B2"/>
    <w:multiLevelType w:val="multilevel"/>
    <w:tmpl w:val="3D38F4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" w15:restartNumberingAfterBreak="0">
    <w:nsid w:val="1A7F22A6"/>
    <w:multiLevelType w:val="multilevel"/>
    <w:tmpl w:val="DEC6F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3F6F3A"/>
    <w:multiLevelType w:val="multilevel"/>
    <w:tmpl w:val="8900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F16F1F"/>
    <w:multiLevelType w:val="multilevel"/>
    <w:tmpl w:val="9332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1E0E48D4"/>
    <w:multiLevelType w:val="multilevel"/>
    <w:tmpl w:val="74E286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1E415A79"/>
    <w:multiLevelType w:val="multilevel"/>
    <w:tmpl w:val="4326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1FA8168D"/>
    <w:multiLevelType w:val="multilevel"/>
    <w:tmpl w:val="BAF619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" w15:restartNumberingAfterBreak="0">
    <w:nsid w:val="201163E4"/>
    <w:multiLevelType w:val="multilevel"/>
    <w:tmpl w:val="D85E1B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212535C5"/>
    <w:multiLevelType w:val="hybridMultilevel"/>
    <w:tmpl w:val="1CDA4148"/>
    <w:lvl w:ilvl="0" w:tplc="252664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5712A1"/>
    <w:multiLevelType w:val="multilevel"/>
    <w:tmpl w:val="CCBCD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7E62E2"/>
    <w:multiLevelType w:val="multilevel"/>
    <w:tmpl w:val="6D1677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6694990"/>
    <w:multiLevelType w:val="multilevel"/>
    <w:tmpl w:val="9C560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DC1DED"/>
    <w:multiLevelType w:val="multilevel"/>
    <w:tmpl w:val="9932C2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" w15:restartNumberingAfterBreak="0">
    <w:nsid w:val="2AEF47D6"/>
    <w:multiLevelType w:val="multilevel"/>
    <w:tmpl w:val="506E0C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B8E2C55"/>
    <w:multiLevelType w:val="multilevel"/>
    <w:tmpl w:val="C77C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E047FD5"/>
    <w:multiLevelType w:val="multilevel"/>
    <w:tmpl w:val="BAE433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E5F2C9D"/>
    <w:multiLevelType w:val="multilevel"/>
    <w:tmpl w:val="6AFA71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" w15:restartNumberingAfterBreak="0">
    <w:nsid w:val="307403F0"/>
    <w:multiLevelType w:val="multilevel"/>
    <w:tmpl w:val="6EAC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315D07D4"/>
    <w:multiLevelType w:val="multilevel"/>
    <w:tmpl w:val="1D8A8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23F47C8"/>
    <w:multiLevelType w:val="multilevel"/>
    <w:tmpl w:val="121AD1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" w15:restartNumberingAfterBreak="0">
    <w:nsid w:val="337C512E"/>
    <w:multiLevelType w:val="multilevel"/>
    <w:tmpl w:val="23783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65939F3"/>
    <w:multiLevelType w:val="hybridMultilevel"/>
    <w:tmpl w:val="B756F9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96A4B8B"/>
    <w:multiLevelType w:val="multilevel"/>
    <w:tmpl w:val="CA6659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" w15:restartNumberingAfterBreak="0">
    <w:nsid w:val="3993088E"/>
    <w:multiLevelType w:val="multilevel"/>
    <w:tmpl w:val="C25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3D3C7A01"/>
    <w:multiLevelType w:val="multilevel"/>
    <w:tmpl w:val="9B0E18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0902182"/>
    <w:multiLevelType w:val="multilevel"/>
    <w:tmpl w:val="624E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1CE3307"/>
    <w:multiLevelType w:val="multilevel"/>
    <w:tmpl w:val="BC76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1EE0126"/>
    <w:multiLevelType w:val="multilevel"/>
    <w:tmpl w:val="7FAE9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3BC4879"/>
    <w:multiLevelType w:val="multilevel"/>
    <w:tmpl w:val="1B3AE8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D85FC0"/>
    <w:multiLevelType w:val="multilevel"/>
    <w:tmpl w:val="4A4A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46E92472"/>
    <w:multiLevelType w:val="multilevel"/>
    <w:tmpl w:val="CF60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482463D0"/>
    <w:multiLevelType w:val="multilevel"/>
    <w:tmpl w:val="C08A1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90626E7"/>
    <w:multiLevelType w:val="multilevel"/>
    <w:tmpl w:val="2B280B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" w15:restartNumberingAfterBreak="0">
    <w:nsid w:val="4B345579"/>
    <w:multiLevelType w:val="multilevel"/>
    <w:tmpl w:val="8092C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D3E1A62"/>
    <w:multiLevelType w:val="multilevel"/>
    <w:tmpl w:val="C3D20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" w15:restartNumberingAfterBreak="0">
    <w:nsid w:val="4D556A50"/>
    <w:multiLevelType w:val="multilevel"/>
    <w:tmpl w:val="BE1E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DDD5E43"/>
    <w:multiLevelType w:val="multilevel"/>
    <w:tmpl w:val="134C9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F32739F"/>
    <w:multiLevelType w:val="multilevel"/>
    <w:tmpl w:val="F646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" w15:restartNumberingAfterBreak="0">
    <w:nsid w:val="530E7D35"/>
    <w:multiLevelType w:val="multilevel"/>
    <w:tmpl w:val="7FDCA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" w15:restartNumberingAfterBreak="0">
    <w:nsid w:val="53354FD4"/>
    <w:multiLevelType w:val="multilevel"/>
    <w:tmpl w:val="9770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394090D"/>
    <w:multiLevelType w:val="multilevel"/>
    <w:tmpl w:val="F0209B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" w15:restartNumberingAfterBreak="0">
    <w:nsid w:val="53F06EC7"/>
    <w:multiLevelType w:val="multilevel"/>
    <w:tmpl w:val="27CC01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5D51682"/>
    <w:multiLevelType w:val="multilevel"/>
    <w:tmpl w:val="6AA6B9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652445A"/>
    <w:multiLevelType w:val="multilevel"/>
    <w:tmpl w:val="0C00C6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6B64697"/>
    <w:multiLevelType w:val="multilevel"/>
    <w:tmpl w:val="C8B69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7410DED"/>
    <w:multiLevelType w:val="hybridMultilevel"/>
    <w:tmpl w:val="D75A2D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57954AAB"/>
    <w:multiLevelType w:val="multilevel"/>
    <w:tmpl w:val="AF028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94875C5"/>
    <w:multiLevelType w:val="multilevel"/>
    <w:tmpl w:val="C4A2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C560E7D"/>
    <w:multiLevelType w:val="multilevel"/>
    <w:tmpl w:val="E20C8C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" w15:restartNumberingAfterBreak="0">
    <w:nsid w:val="5FF57BBA"/>
    <w:multiLevelType w:val="hybridMultilevel"/>
    <w:tmpl w:val="EA206C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60C23968"/>
    <w:multiLevelType w:val="multilevel"/>
    <w:tmpl w:val="1E1A0D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" w15:restartNumberingAfterBreak="0">
    <w:nsid w:val="60DE7B54"/>
    <w:multiLevelType w:val="hybridMultilevel"/>
    <w:tmpl w:val="2C3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6123505E"/>
    <w:multiLevelType w:val="multilevel"/>
    <w:tmpl w:val="E28C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" w15:restartNumberingAfterBreak="0">
    <w:nsid w:val="61C05C0B"/>
    <w:multiLevelType w:val="multilevel"/>
    <w:tmpl w:val="D7CA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" w15:restartNumberingAfterBreak="0">
    <w:nsid w:val="61C57C15"/>
    <w:multiLevelType w:val="multilevel"/>
    <w:tmpl w:val="09B2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4084DA0"/>
    <w:multiLevelType w:val="multilevel"/>
    <w:tmpl w:val="683C48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" w15:restartNumberingAfterBreak="0">
    <w:nsid w:val="665C1311"/>
    <w:multiLevelType w:val="multilevel"/>
    <w:tmpl w:val="6A94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727138F"/>
    <w:multiLevelType w:val="multilevel"/>
    <w:tmpl w:val="0A1AE0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1" w15:restartNumberingAfterBreak="0">
    <w:nsid w:val="69ED6E71"/>
    <w:multiLevelType w:val="multilevel"/>
    <w:tmpl w:val="654A5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A2D1C31"/>
    <w:multiLevelType w:val="multilevel"/>
    <w:tmpl w:val="82405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A645149"/>
    <w:multiLevelType w:val="multilevel"/>
    <w:tmpl w:val="27C8A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BC53E08"/>
    <w:multiLevelType w:val="multilevel"/>
    <w:tmpl w:val="0EA2D4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5" w15:restartNumberingAfterBreak="0">
    <w:nsid w:val="6DC73461"/>
    <w:multiLevelType w:val="multilevel"/>
    <w:tmpl w:val="39EEC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ECB2B89"/>
    <w:multiLevelType w:val="multilevel"/>
    <w:tmpl w:val="E73C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7" w15:restartNumberingAfterBreak="0">
    <w:nsid w:val="6ECF3912"/>
    <w:multiLevelType w:val="multilevel"/>
    <w:tmpl w:val="64600F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8" w15:restartNumberingAfterBreak="0">
    <w:nsid w:val="70DE4EE6"/>
    <w:multiLevelType w:val="multilevel"/>
    <w:tmpl w:val="09AEA8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3B66E73"/>
    <w:multiLevelType w:val="multilevel"/>
    <w:tmpl w:val="0540B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57441BF"/>
    <w:multiLevelType w:val="multilevel"/>
    <w:tmpl w:val="1B9CB6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1" w15:restartNumberingAfterBreak="0">
    <w:nsid w:val="77CB7180"/>
    <w:multiLevelType w:val="multilevel"/>
    <w:tmpl w:val="05D4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2" w15:restartNumberingAfterBreak="0">
    <w:nsid w:val="78052BC6"/>
    <w:multiLevelType w:val="multilevel"/>
    <w:tmpl w:val="08564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3" w15:restartNumberingAfterBreak="0">
    <w:nsid w:val="78A2304A"/>
    <w:multiLevelType w:val="multilevel"/>
    <w:tmpl w:val="A18642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9365BC0"/>
    <w:multiLevelType w:val="multilevel"/>
    <w:tmpl w:val="2520C7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ACC3F19"/>
    <w:multiLevelType w:val="multilevel"/>
    <w:tmpl w:val="ABB6F4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1817990767">
    <w:abstractNumId w:val="0"/>
  </w:num>
  <w:num w:numId="2" w16cid:durableId="376662114">
    <w:abstractNumId w:val="58"/>
  </w:num>
  <w:num w:numId="3" w16cid:durableId="693576223">
    <w:abstractNumId w:val="21"/>
  </w:num>
  <w:num w:numId="4" w16cid:durableId="1776748253">
    <w:abstractNumId w:val="64"/>
  </w:num>
  <w:num w:numId="5" w16cid:durableId="971444006">
    <w:abstractNumId w:val="5"/>
  </w:num>
  <w:num w:numId="6" w16cid:durableId="1785466167">
    <w:abstractNumId w:val="34"/>
  </w:num>
  <w:num w:numId="7" w16cid:durableId="1949465693">
    <w:abstractNumId w:val="62"/>
  </w:num>
  <w:num w:numId="8" w16cid:durableId="929700219">
    <w:abstractNumId w:val="2"/>
  </w:num>
  <w:num w:numId="9" w16cid:durableId="1956137952">
    <w:abstractNumId w:val="39"/>
  </w:num>
  <w:num w:numId="10" w16cid:durableId="1311327396">
    <w:abstractNumId w:val="53"/>
  </w:num>
  <w:num w:numId="11" w16cid:durableId="1863779661">
    <w:abstractNumId w:val="61"/>
  </w:num>
  <w:num w:numId="12" w16cid:durableId="1644387481">
    <w:abstractNumId w:val="14"/>
  </w:num>
  <w:num w:numId="13" w16cid:durableId="754282151">
    <w:abstractNumId w:val="74"/>
  </w:num>
  <w:num w:numId="14" w16cid:durableId="950431439">
    <w:abstractNumId w:val="75"/>
  </w:num>
  <w:num w:numId="15" w16cid:durableId="1735659587">
    <w:abstractNumId w:val="45"/>
  </w:num>
  <w:num w:numId="16" w16cid:durableId="1627856617">
    <w:abstractNumId w:val="72"/>
  </w:num>
  <w:num w:numId="17" w16cid:durableId="352611169">
    <w:abstractNumId w:val="19"/>
  </w:num>
  <w:num w:numId="18" w16cid:durableId="771633088">
    <w:abstractNumId w:val="67"/>
  </w:num>
  <w:num w:numId="19" w16cid:durableId="1915892721">
    <w:abstractNumId w:val="60"/>
  </w:num>
  <w:num w:numId="20" w16cid:durableId="523712706">
    <w:abstractNumId w:val="73"/>
  </w:num>
  <w:num w:numId="21" w16cid:durableId="1843549650">
    <w:abstractNumId w:val="83"/>
  </w:num>
  <w:num w:numId="22" w16cid:durableId="1266383528">
    <w:abstractNumId w:val="78"/>
  </w:num>
  <w:num w:numId="23" w16cid:durableId="981083381">
    <w:abstractNumId w:val="85"/>
  </w:num>
  <w:num w:numId="24" w16cid:durableId="646982864">
    <w:abstractNumId w:val="41"/>
  </w:num>
  <w:num w:numId="25" w16cid:durableId="659038822">
    <w:abstractNumId w:val="68"/>
  </w:num>
  <w:num w:numId="26" w16cid:durableId="1108083195">
    <w:abstractNumId w:val="25"/>
  </w:num>
  <w:num w:numId="27" w16cid:durableId="1528058283">
    <w:abstractNumId w:val="28"/>
  </w:num>
  <w:num w:numId="28" w16cid:durableId="1033771550">
    <w:abstractNumId w:val="70"/>
  </w:num>
  <w:num w:numId="29" w16cid:durableId="135227112">
    <w:abstractNumId w:val="82"/>
  </w:num>
  <w:num w:numId="30" w16cid:durableId="2034139052">
    <w:abstractNumId w:val="80"/>
  </w:num>
  <w:num w:numId="31" w16cid:durableId="191722352">
    <w:abstractNumId w:val="23"/>
  </w:num>
  <w:num w:numId="32" w16cid:durableId="411395945">
    <w:abstractNumId w:val="29"/>
  </w:num>
  <w:num w:numId="33" w16cid:durableId="1991012510">
    <w:abstractNumId w:val="3"/>
  </w:num>
  <w:num w:numId="34" w16cid:durableId="839735178">
    <w:abstractNumId w:val="4"/>
  </w:num>
  <w:num w:numId="35" w16cid:durableId="470364192">
    <w:abstractNumId w:val="77"/>
  </w:num>
  <w:num w:numId="36" w16cid:durableId="667052434">
    <w:abstractNumId w:val="8"/>
  </w:num>
  <w:num w:numId="37" w16cid:durableId="2050371164">
    <w:abstractNumId w:val="63"/>
  </w:num>
  <w:num w:numId="38" w16cid:durableId="775751995">
    <w:abstractNumId w:val="69"/>
  </w:num>
  <w:num w:numId="39" w16cid:durableId="2144035616">
    <w:abstractNumId w:val="10"/>
  </w:num>
  <w:num w:numId="40" w16cid:durableId="684480481">
    <w:abstractNumId w:val="24"/>
  </w:num>
  <w:num w:numId="41" w16cid:durableId="705562434">
    <w:abstractNumId w:val="47"/>
  </w:num>
  <w:num w:numId="42" w16cid:durableId="1738818365">
    <w:abstractNumId w:val="27"/>
  </w:num>
  <w:num w:numId="43" w16cid:durableId="997154874">
    <w:abstractNumId w:val="20"/>
  </w:num>
  <w:num w:numId="44" w16cid:durableId="956915683">
    <w:abstractNumId w:val="46"/>
  </w:num>
  <w:num w:numId="45" w16cid:durableId="1989742798">
    <w:abstractNumId w:val="6"/>
  </w:num>
  <w:num w:numId="46" w16cid:durableId="927229313">
    <w:abstractNumId w:val="33"/>
  </w:num>
  <w:num w:numId="47" w16cid:durableId="691884151">
    <w:abstractNumId w:val="17"/>
  </w:num>
  <w:num w:numId="48" w16cid:durableId="287667967">
    <w:abstractNumId w:val="37"/>
  </w:num>
  <w:num w:numId="49" w16cid:durableId="381639856">
    <w:abstractNumId w:val="13"/>
  </w:num>
  <w:num w:numId="50" w16cid:durableId="521405666">
    <w:abstractNumId w:val="26"/>
  </w:num>
  <w:num w:numId="51" w16cid:durableId="1708798140">
    <w:abstractNumId w:val="35"/>
  </w:num>
  <w:num w:numId="52" w16cid:durableId="71003970">
    <w:abstractNumId w:val="44"/>
  </w:num>
  <w:num w:numId="53" w16cid:durableId="718096476">
    <w:abstractNumId w:val="51"/>
  </w:num>
  <w:num w:numId="54" w16cid:durableId="1261914736">
    <w:abstractNumId w:val="84"/>
  </w:num>
  <w:num w:numId="55" w16cid:durableId="1119451913">
    <w:abstractNumId w:val="32"/>
  </w:num>
  <w:num w:numId="56" w16cid:durableId="183322193">
    <w:abstractNumId w:val="11"/>
  </w:num>
  <w:num w:numId="57" w16cid:durableId="2120953009">
    <w:abstractNumId w:val="65"/>
  </w:num>
  <w:num w:numId="58" w16cid:durableId="111093995">
    <w:abstractNumId w:val="36"/>
  </w:num>
  <w:num w:numId="59" w16cid:durableId="257255418">
    <w:abstractNumId w:val="1"/>
  </w:num>
  <w:num w:numId="60" w16cid:durableId="395712500">
    <w:abstractNumId w:val="52"/>
  </w:num>
  <w:num w:numId="61" w16cid:durableId="1920409681">
    <w:abstractNumId w:val="31"/>
  </w:num>
  <w:num w:numId="62" w16cid:durableId="726218888">
    <w:abstractNumId w:val="71"/>
  </w:num>
  <w:num w:numId="63" w16cid:durableId="1351107192">
    <w:abstractNumId w:val="48"/>
  </w:num>
  <w:num w:numId="64" w16cid:durableId="843010354">
    <w:abstractNumId w:val="40"/>
  </w:num>
  <w:num w:numId="65" w16cid:durableId="1101337311">
    <w:abstractNumId w:val="49"/>
  </w:num>
  <w:num w:numId="66" w16cid:durableId="1784881890">
    <w:abstractNumId w:val="38"/>
  </w:num>
  <w:num w:numId="67" w16cid:durableId="524056458">
    <w:abstractNumId w:val="57"/>
  </w:num>
  <w:num w:numId="68" w16cid:durableId="571621872">
    <w:abstractNumId w:val="79"/>
  </w:num>
  <w:num w:numId="69" w16cid:durableId="1700471590">
    <w:abstractNumId w:val="22"/>
  </w:num>
  <w:num w:numId="70" w16cid:durableId="1475100533">
    <w:abstractNumId w:val="59"/>
  </w:num>
  <w:num w:numId="71" w16cid:durableId="1939944811">
    <w:abstractNumId w:val="12"/>
  </w:num>
  <w:num w:numId="72" w16cid:durableId="1435788254">
    <w:abstractNumId w:val="54"/>
  </w:num>
  <w:num w:numId="73" w16cid:durableId="1273897093">
    <w:abstractNumId w:val="7"/>
  </w:num>
  <w:num w:numId="74" w16cid:durableId="160585647">
    <w:abstractNumId w:val="55"/>
  </w:num>
  <w:num w:numId="75" w16cid:durableId="56170851">
    <w:abstractNumId w:val="56"/>
  </w:num>
  <w:num w:numId="76" w16cid:durableId="392041940">
    <w:abstractNumId w:val="76"/>
  </w:num>
  <w:num w:numId="77" w16cid:durableId="303196565">
    <w:abstractNumId w:val="9"/>
  </w:num>
  <w:num w:numId="78" w16cid:durableId="286743869">
    <w:abstractNumId w:val="43"/>
  </w:num>
  <w:num w:numId="79" w16cid:durableId="1903520622">
    <w:abstractNumId w:val="42"/>
  </w:num>
  <w:num w:numId="80" w16cid:durableId="605968661">
    <w:abstractNumId w:val="18"/>
  </w:num>
  <w:num w:numId="81" w16cid:durableId="2058429453">
    <w:abstractNumId w:val="30"/>
  </w:num>
  <w:num w:numId="82" w16cid:durableId="115099070">
    <w:abstractNumId w:val="15"/>
  </w:num>
  <w:num w:numId="83" w16cid:durableId="1228613868">
    <w:abstractNumId w:val="50"/>
  </w:num>
  <w:num w:numId="84" w16cid:durableId="240532243">
    <w:abstractNumId w:val="16"/>
  </w:num>
  <w:num w:numId="85" w16cid:durableId="1437293509">
    <w:abstractNumId w:val="81"/>
  </w:num>
  <w:num w:numId="86" w16cid:durableId="6104886">
    <w:abstractNumId w:val="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B1"/>
    <w:rsid w:val="000044AE"/>
    <w:rsid w:val="00020F21"/>
    <w:rsid w:val="00026288"/>
    <w:rsid w:val="000271A4"/>
    <w:rsid w:val="00040031"/>
    <w:rsid w:val="000500C7"/>
    <w:rsid w:val="00070634"/>
    <w:rsid w:val="00083BAA"/>
    <w:rsid w:val="0008649E"/>
    <w:rsid w:val="000A6F13"/>
    <w:rsid w:val="000B076A"/>
    <w:rsid w:val="000C2CE9"/>
    <w:rsid w:val="000F393D"/>
    <w:rsid w:val="001766D6"/>
    <w:rsid w:val="0017722C"/>
    <w:rsid w:val="00177C41"/>
    <w:rsid w:val="00185805"/>
    <w:rsid w:val="001A57FD"/>
    <w:rsid w:val="001B7569"/>
    <w:rsid w:val="001C2C5B"/>
    <w:rsid w:val="001D7EAF"/>
    <w:rsid w:val="001E2C1B"/>
    <w:rsid w:val="001F0130"/>
    <w:rsid w:val="002144B5"/>
    <w:rsid w:val="00226C2C"/>
    <w:rsid w:val="00237252"/>
    <w:rsid w:val="00295416"/>
    <w:rsid w:val="002B34F0"/>
    <w:rsid w:val="002C4AD9"/>
    <w:rsid w:val="002C5048"/>
    <w:rsid w:val="0033283D"/>
    <w:rsid w:val="00361E26"/>
    <w:rsid w:val="00367190"/>
    <w:rsid w:val="003E24CA"/>
    <w:rsid w:val="003E24DF"/>
    <w:rsid w:val="003F6F57"/>
    <w:rsid w:val="00410483"/>
    <w:rsid w:val="00415E80"/>
    <w:rsid w:val="00423DAC"/>
    <w:rsid w:val="0043267C"/>
    <w:rsid w:val="00450BB2"/>
    <w:rsid w:val="004A2B0D"/>
    <w:rsid w:val="004E10F5"/>
    <w:rsid w:val="004F123C"/>
    <w:rsid w:val="00501380"/>
    <w:rsid w:val="00504736"/>
    <w:rsid w:val="0051181C"/>
    <w:rsid w:val="00526C06"/>
    <w:rsid w:val="00564809"/>
    <w:rsid w:val="005C2210"/>
    <w:rsid w:val="005F5D7B"/>
    <w:rsid w:val="00615018"/>
    <w:rsid w:val="0062123A"/>
    <w:rsid w:val="006445F5"/>
    <w:rsid w:val="00645DF8"/>
    <w:rsid w:val="00646E75"/>
    <w:rsid w:val="00651FEC"/>
    <w:rsid w:val="0065258E"/>
    <w:rsid w:val="00663BA0"/>
    <w:rsid w:val="0067693A"/>
    <w:rsid w:val="006B4163"/>
    <w:rsid w:val="006E4133"/>
    <w:rsid w:val="006F6F10"/>
    <w:rsid w:val="00712765"/>
    <w:rsid w:val="007416FC"/>
    <w:rsid w:val="007553ED"/>
    <w:rsid w:val="00783E79"/>
    <w:rsid w:val="007852CA"/>
    <w:rsid w:val="007B0919"/>
    <w:rsid w:val="007B195E"/>
    <w:rsid w:val="007B1C09"/>
    <w:rsid w:val="007B5AE8"/>
    <w:rsid w:val="007C783D"/>
    <w:rsid w:val="007D406F"/>
    <w:rsid w:val="007E6220"/>
    <w:rsid w:val="007F20FF"/>
    <w:rsid w:val="007F5192"/>
    <w:rsid w:val="008048FB"/>
    <w:rsid w:val="008109A0"/>
    <w:rsid w:val="00832768"/>
    <w:rsid w:val="00840D97"/>
    <w:rsid w:val="008A0BBB"/>
    <w:rsid w:val="008A743E"/>
    <w:rsid w:val="008B3037"/>
    <w:rsid w:val="008D2A43"/>
    <w:rsid w:val="00905959"/>
    <w:rsid w:val="00914F3A"/>
    <w:rsid w:val="00946800"/>
    <w:rsid w:val="009823FE"/>
    <w:rsid w:val="00984777"/>
    <w:rsid w:val="0099334A"/>
    <w:rsid w:val="009C5E2C"/>
    <w:rsid w:val="009F5BC7"/>
    <w:rsid w:val="00A07593"/>
    <w:rsid w:val="00A141E8"/>
    <w:rsid w:val="00A1658E"/>
    <w:rsid w:val="00A50546"/>
    <w:rsid w:val="00A818BB"/>
    <w:rsid w:val="00A8540D"/>
    <w:rsid w:val="00A96CF8"/>
    <w:rsid w:val="00AB1063"/>
    <w:rsid w:val="00AB37ED"/>
    <w:rsid w:val="00AC545B"/>
    <w:rsid w:val="00AE29C5"/>
    <w:rsid w:val="00AF700D"/>
    <w:rsid w:val="00B11EC8"/>
    <w:rsid w:val="00B157B0"/>
    <w:rsid w:val="00B36802"/>
    <w:rsid w:val="00B416EE"/>
    <w:rsid w:val="00B42730"/>
    <w:rsid w:val="00B44314"/>
    <w:rsid w:val="00B50294"/>
    <w:rsid w:val="00B53DBB"/>
    <w:rsid w:val="00B713FE"/>
    <w:rsid w:val="00BB6380"/>
    <w:rsid w:val="00BB666E"/>
    <w:rsid w:val="00BF664E"/>
    <w:rsid w:val="00C535CB"/>
    <w:rsid w:val="00C613AF"/>
    <w:rsid w:val="00C660AB"/>
    <w:rsid w:val="00C70786"/>
    <w:rsid w:val="00C77822"/>
    <w:rsid w:val="00C8222A"/>
    <w:rsid w:val="00CD2DD3"/>
    <w:rsid w:val="00CE08E9"/>
    <w:rsid w:val="00CE687D"/>
    <w:rsid w:val="00CF3496"/>
    <w:rsid w:val="00D30C2B"/>
    <w:rsid w:val="00D449B4"/>
    <w:rsid w:val="00D45945"/>
    <w:rsid w:val="00D619F1"/>
    <w:rsid w:val="00D66593"/>
    <w:rsid w:val="00D90069"/>
    <w:rsid w:val="00DA13A0"/>
    <w:rsid w:val="00DB24F2"/>
    <w:rsid w:val="00DC360C"/>
    <w:rsid w:val="00DD7870"/>
    <w:rsid w:val="00E11988"/>
    <w:rsid w:val="00E36BB1"/>
    <w:rsid w:val="00E55D74"/>
    <w:rsid w:val="00E612AD"/>
    <w:rsid w:val="00E6540C"/>
    <w:rsid w:val="00E81E2A"/>
    <w:rsid w:val="00EB2569"/>
    <w:rsid w:val="00EC28CB"/>
    <w:rsid w:val="00ED220B"/>
    <w:rsid w:val="00EE0952"/>
    <w:rsid w:val="00EE12E4"/>
    <w:rsid w:val="00EE234D"/>
    <w:rsid w:val="00F05825"/>
    <w:rsid w:val="00F44A1E"/>
    <w:rsid w:val="00F5070E"/>
    <w:rsid w:val="00F6518C"/>
    <w:rsid w:val="00F72F94"/>
    <w:rsid w:val="00F80163"/>
    <w:rsid w:val="00FB2D62"/>
    <w:rsid w:val="00FB6231"/>
    <w:rsid w:val="00FE0F43"/>
    <w:rsid w:val="01219B4A"/>
    <w:rsid w:val="07D35FA9"/>
    <w:rsid w:val="0E65351B"/>
    <w:rsid w:val="145815E8"/>
    <w:rsid w:val="1516E86D"/>
    <w:rsid w:val="165E9582"/>
    <w:rsid w:val="1D1EF9A7"/>
    <w:rsid w:val="2A765F8C"/>
    <w:rsid w:val="3A299DD2"/>
    <w:rsid w:val="3C89D737"/>
    <w:rsid w:val="3CBB275A"/>
    <w:rsid w:val="3D411B3F"/>
    <w:rsid w:val="439BC3E2"/>
    <w:rsid w:val="44035DD8"/>
    <w:rsid w:val="45375BFE"/>
    <w:rsid w:val="54DA1A72"/>
    <w:rsid w:val="586CCB8D"/>
    <w:rsid w:val="5D7FADD6"/>
    <w:rsid w:val="68C861BF"/>
    <w:rsid w:val="68F5415C"/>
    <w:rsid w:val="732F0A49"/>
    <w:rsid w:val="7330830D"/>
    <w:rsid w:val="73D62384"/>
    <w:rsid w:val="7975E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84ED2"/>
  <w14:defaultImageDpi w14:val="32767"/>
  <w15:chartTrackingRefBased/>
  <w15:docId w15:val="{44382D83-C12C-4D7C-AB55-1BFD1FFB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uiPriority="6" w:semiHidden="1" w:unhideWhenUsed="1" w:qFormat="1"/>
    <w:lsdException w:name="Signature" w:uiPriority="0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hAnsiTheme="majorHAnsi" w:eastAsiaTheme="majorEastAsia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hAnsiTheme="majorHAnsi" w:eastAsiaTheme="majorEastAsia" w:cstheme="majorBidi"/>
      <w:color w:val="729928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8"/>
    <w:rsid w:val="003E24DF"/>
    <w:rPr>
      <w:rFonts w:asciiTheme="majorHAnsi" w:hAnsiTheme="majorHAnsi" w:eastAsiaTheme="majorEastAsia" w:cstheme="majorBidi"/>
      <w:caps/>
      <w:color w:val="729928" w:themeColor="accent1" w:themeShade="BF"/>
      <w:kern w:val="20"/>
      <w:sz w:val="20"/>
      <w:szCs w:val="20"/>
    </w:rPr>
  </w:style>
  <w:style w:type="paragraph" w:styleId="Recipient" w:customStyle="1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styleId="SalutationChar" w:customStyle="1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styleId="ClosingChar" w:customStyle="1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nhideWhenUsed/>
    <w:qFormat/>
    <w:rsid w:val="003E24DF"/>
    <w:rPr>
      <w:b/>
      <w:bCs/>
    </w:rPr>
  </w:style>
  <w:style w:type="character" w:styleId="SignatureChar" w:customStyle="1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4DF"/>
    <w:pPr>
      <w:spacing w:after="0" w:line="240" w:lineRule="auto"/>
      <w:jc w:val="right"/>
    </w:pPr>
  </w:style>
  <w:style w:type="character" w:styleId="HeaderChar" w:customStyle="1">
    <w:name w:val="Header Char"/>
    <w:basedOn w:val="DefaultParagraphFont"/>
    <w:link w:val="Head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styleId="ContactInfo" w:customStyle="1">
    <w:name w:val="Contact Info"/>
    <w:basedOn w:val="Normal"/>
    <w:uiPriority w:val="1"/>
    <w:qFormat/>
    <w:rsid w:val="003E24DF"/>
    <w:pPr>
      <w:spacing w:before="0" w:after="0"/>
    </w:pPr>
  </w:style>
  <w:style w:type="character" w:styleId="Heading2Char" w:customStyle="1">
    <w:name w:val="Heading 2 Char"/>
    <w:basedOn w:val="DefaultParagraphFont"/>
    <w:link w:val="Heading2"/>
    <w:uiPriority w:val="9"/>
    <w:rsid w:val="004A2B0D"/>
    <w:rPr>
      <w:rFonts w:asciiTheme="majorHAnsi" w:hAnsiTheme="majorHAnsi" w:eastAsiaTheme="majorEastAsia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styleId="TitleChar" w:customStyle="1">
    <w:name w:val="Title Char"/>
    <w:basedOn w:val="DefaultParagraphFont"/>
    <w:link w:val="Title"/>
    <w:uiPriority w:val="10"/>
    <w:rsid w:val="00D45945"/>
    <w:rPr>
      <w:rFonts w:asciiTheme="majorHAnsi" w:hAnsiTheme="majorHAnsi" w:eastAsiaTheme="majorEastAsia" w:cstheme="majorBidi"/>
      <w:caps/>
      <w:color w:val="000000" w:themeColor="text1"/>
      <w:kern w:val="2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6BB1"/>
    <w:rPr>
      <w:color w:val="EE7B08" w:themeColor="hyperlink"/>
      <w:u w:val="single"/>
    </w:rPr>
  </w:style>
  <w:style w:type="paragraph" w:styleId="NoSpacing">
    <w:name w:val="No Spacing"/>
    <w:uiPriority w:val="1"/>
    <w:qFormat/>
    <w:rsid w:val="00E36BB1"/>
    <w:rPr>
      <w:rFonts w:eastAsiaTheme="minorHAnsi"/>
      <w:color w:val="595959" w:themeColor="text1" w:themeTint="A6"/>
      <w:kern w:val="20"/>
      <w:sz w:val="20"/>
      <w:szCs w:val="20"/>
    </w:rPr>
  </w:style>
  <w:style w:type="paragraph" w:styleId="ListParagraph">
    <w:name w:val="List Paragraph"/>
    <w:basedOn w:val="Normal"/>
    <w:uiPriority w:val="34"/>
    <w:qFormat/>
    <w:rsid w:val="004104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8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18BB"/>
    <w:rPr>
      <w:rFonts w:ascii="Segoe UI" w:hAnsi="Segoe UI" w:cs="Segoe UI" w:eastAsiaTheme="minorHAnsi"/>
      <w:color w:val="595959" w:themeColor="text1" w:themeTint="A6"/>
      <w:kern w:val="20"/>
      <w:sz w:val="18"/>
      <w:szCs w:val="18"/>
    </w:rPr>
  </w:style>
  <w:style w:type="table" w:styleId="TableGrid">
    <w:name w:val="Table Grid"/>
    <w:basedOn w:val="TableNormal"/>
    <w:uiPriority w:val="39"/>
    <w:rsid w:val="00B427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37ED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5F5D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/>
    </w:rPr>
  </w:style>
  <w:style w:type="character" w:styleId="normaltextrun" w:customStyle="1">
    <w:name w:val="normaltextrun"/>
    <w:basedOn w:val="DefaultParagraphFont"/>
    <w:rsid w:val="005F5D7B"/>
  </w:style>
  <w:style w:type="character" w:styleId="eop" w:customStyle="1">
    <w:name w:val="eop"/>
    <w:basedOn w:val="DefaultParagraphFont"/>
    <w:rsid w:val="005F5D7B"/>
  </w:style>
  <w:style w:type="character" w:styleId="tabchar" w:customStyle="1">
    <w:name w:val="tabchar"/>
    <w:basedOn w:val="DefaultParagraphFont"/>
    <w:rsid w:val="005F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20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5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0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9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8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8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6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6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0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0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1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7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7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0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6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6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0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0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5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0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2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2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6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0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5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8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8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9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5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8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7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2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15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6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16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1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2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ssidy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01AE7002D764FA00831FD785FB6CA" ma:contentTypeVersion="8" ma:contentTypeDescription="Create a new document." ma:contentTypeScope="" ma:versionID="c2eb69f607b80b6e6610e34b5da61089">
  <xsd:schema xmlns:xsd="http://www.w3.org/2001/XMLSchema" xmlns:xs="http://www.w3.org/2001/XMLSchema" xmlns:p="http://schemas.microsoft.com/office/2006/metadata/properties" xmlns:ns2="290165f4-e7e5-4cd0-b4a6-536edacf03b9" targetNamespace="http://schemas.microsoft.com/office/2006/metadata/properties" ma:root="true" ma:fieldsID="ee701ad859ba5bc83af6b5aa5a0890a7" ns2:_="">
    <xsd:import namespace="290165f4-e7e5-4cd0-b4a6-536edacf0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165f4-e7e5-4cd0-b4a6-536edacf0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F3AD-72AF-4345-9160-5CE49569B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F3FEF-1210-4C0E-9425-E92EE44E7DFC}"/>
</file>

<file path=customXml/itemProps3.xml><?xml version="1.0" encoding="utf-8"?>
<ds:datastoreItem xmlns:ds="http://schemas.openxmlformats.org/officeDocument/2006/customXml" ds:itemID="{01425C3A-38F8-451D-A719-23CAFBA9FB40}">
  <ds:schemaRefs>
    <ds:schemaRef ds:uri="http://schemas.microsoft.com/office/2006/metadata/properties"/>
    <ds:schemaRef ds:uri="http://schemas.microsoft.com/office/infopath/2007/PartnerControls"/>
    <ds:schemaRef ds:uri="67d93e58-0212-4c78-89ac-3e5ea7b6a40c"/>
    <ds:schemaRef ds:uri="d2a904ae-3272-4b4e-9562-061e3e905069"/>
  </ds:schemaRefs>
</ds:datastoreItem>
</file>

<file path=customXml/itemProps4.xml><?xml version="1.0" encoding="utf-8"?>
<ds:datastoreItem xmlns:ds="http://schemas.openxmlformats.org/officeDocument/2006/customXml" ds:itemID="{18387866-9333-43C1-8E1B-7FE367E6D6A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Bold logo letterhead</ap:Template>
  <ap:Application>Microsoft Word for the web</ap:Application>
  <ap:DocSecurity>0</ap:DocSecurity>
  <ap:ScaleCrop>false</ap:ScaleCrop>
  <ap:Company>{C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Tooson, CDCA, QBHS</dc:creator>
  <cp:keywords>Lucas County CSEA</cp:keywords>
  <dc:description/>
  <cp:lastModifiedBy>Sana Ali</cp:lastModifiedBy>
  <cp:revision>7</cp:revision>
  <cp:lastPrinted>2024-04-04T20:02:00Z</cp:lastPrinted>
  <dcterms:created xsi:type="dcterms:W3CDTF">2024-08-07T17:46:00Z</dcterms:created>
  <dcterms:modified xsi:type="dcterms:W3CDTF">2024-09-04T15:54:36Z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0x010100FB001AE7002D764FA00831FD785FB6CA</vt:lpwstr>
  </property>
  <property fmtid="{D5CDD505-2E9C-101B-9397-08002B2CF9AE}" pid="3" name="MSIP_Label_97369c15-8016-49f0-b0f0-9b1fb05db83a_Enabled">
    <vt:lpwstr>True</vt:lpwstr>
  </property>
  <property fmtid="{D5CDD505-2E9C-101B-9397-08002B2CF9AE}" pid="4" name="MSIP_Label_97369c15-8016-49f0-b0f0-9b1fb05db83a_SiteId">
    <vt:lpwstr>f9914f5c-6fc2-4043-9c04-6ccec0b819f5</vt:lpwstr>
  </property>
  <property fmtid="{D5CDD505-2E9C-101B-9397-08002B2CF9AE}" pid="5" name="MSIP_Label_97369c15-8016-49f0-b0f0-9b1fb05db83a_Owner">
    <vt:lpwstr>FS121546@firstsolar.com</vt:lpwstr>
  </property>
  <property fmtid="{D5CDD505-2E9C-101B-9397-08002B2CF9AE}" pid="6" name="MSIP_Label_97369c15-8016-49f0-b0f0-9b1fb05db83a_SetDate">
    <vt:lpwstr>2019-07-01T19:39:34.7601978Z</vt:lpwstr>
  </property>
  <property fmtid="{D5CDD505-2E9C-101B-9397-08002B2CF9AE}" pid="7" name="MSIP_Label_97369c15-8016-49f0-b0f0-9b1fb05db83a_Name">
    <vt:lpwstr>Sensitive Personal Data</vt:lpwstr>
  </property>
  <property fmtid="{D5CDD505-2E9C-101B-9397-08002B2CF9AE}" pid="8" name="MSIP_Label_97369c15-8016-49f0-b0f0-9b1fb05db83a_Application">
    <vt:lpwstr>Microsoft Azure Information Protection</vt:lpwstr>
  </property>
  <property fmtid="{D5CDD505-2E9C-101B-9397-08002B2CF9AE}" pid="9" name="MSIP_Label_97369c15-8016-49f0-b0f0-9b1fb05db83a_Extended_MSFT_Method">
    <vt:lpwstr>Manual</vt:lpwstr>
  </property>
  <property fmtid="{D5CDD505-2E9C-101B-9397-08002B2CF9AE}" pid="10" name="Sensitivity">
    <vt:lpwstr>Sensitive Personal Data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Order">
    <vt:r8>19800</vt:r8>
  </property>
  <property fmtid="{D5CDD505-2E9C-101B-9397-08002B2CF9AE}" pid="19" name="_SourceUrl">
    <vt:lpwstr/>
  </property>
  <property fmtid="{D5CDD505-2E9C-101B-9397-08002B2CF9AE}" pid="20" name="_SharedFileIndex">
    <vt:lpwstr/>
  </property>
</Properties>
</file>